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F040" w14:textId="509E2D68" w:rsidR="00C02360" w:rsidRPr="00433E7E" w:rsidRDefault="00C02360" w:rsidP="00C02360">
      <w:pPr>
        <w:spacing w:line="360" w:lineRule="auto"/>
        <w:jc w:val="center"/>
        <w:rPr>
          <w:rFonts w:hint="eastAsia"/>
          <w:b/>
        </w:rPr>
      </w:pPr>
      <w:r w:rsidRPr="00433E7E">
        <w:rPr>
          <w:b/>
        </w:rPr>
        <w:t>Uchwała nr</w:t>
      </w:r>
      <w:r w:rsidR="008F5D7D">
        <w:rPr>
          <w:b/>
        </w:rPr>
        <w:t xml:space="preserve"> 26</w:t>
      </w:r>
      <w:r w:rsidRPr="00433E7E">
        <w:rPr>
          <w:b/>
        </w:rPr>
        <w:t>/</w:t>
      </w:r>
      <w:r>
        <w:rPr>
          <w:b/>
        </w:rPr>
        <w:t>VII</w:t>
      </w:r>
      <w:r w:rsidRPr="00433E7E">
        <w:rPr>
          <w:b/>
        </w:rPr>
        <w:t>/202</w:t>
      </w:r>
      <w:r>
        <w:rPr>
          <w:b/>
        </w:rPr>
        <w:t>4</w:t>
      </w:r>
    </w:p>
    <w:p w14:paraId="49AEA150" w14:textId="77777777" w:rsidR="00C02360" w:rsidRPr="00433E7E" w:rsidRDefault="00C02360" w:rsidP="00C02360">
      <w:pPr>
        <w:jc w:val="center"/>
        <w:rPr>
          <w:rFonts w:hint="eastAsia"/>
          <w:b/>
        </w:rPr>
      </w:pPr>
      <w:r w:rsidRPr="00433E7E">
        <w:rPr>
          <w:b/>
        </w:rPr>
        <w:t>Prezydium Zarządu Głównego Polskiego Związku Wędkarskiego</w:t>
      </w:r>
    </w:p>
    <w:p w14:paraId="4B6F60A4" w14:textId="77777777" w:rsidR="00C02360" w:rsidRPr="00433E7E" w:rsidRDefault="00C02360" w:rsidP="00C02360">
      <w:pPr>
        <w:jc w:val="center"/>
        <w:rPr>
          <w:rFonts w:hint="eastAsia"/>
          <w:b/>
        </w:rPr>
      </w:pPr>
      <w:r w:rsidRPr="00433E7E">
        <w:rPr>
          <w:b/>
        </w:rPr>
        <w:t>z dnia  2</w:t>
      </w:r>
      <w:r>
        <w:rPr>
          <w:b/>
        </w:rPr>
        <w:t>6</w:t>
      </w:r>
      <w:r w:rsidRPr="00433E7E">
        <w:rPr>
          <w:b/>
        </w:rPr>
        <w:t xml:space="preserve"> </w:t>
      </w:r>
      <w:r>
        <w:rPr>
          <w:b/>
        </w:rPr>
        <w:t>lipca</w:t>
      </w:r>
      <w:r w:rsidRPr="00433E7E">
        <w:rPr>
          <w:b/>
        </w:rPr>
        <w:t xml:space="preserve"> 202</w:t>
      </w:r>
      <w:r>
        <w:rPr>
          <w:b/>
        </w:rPr>
        <w:t>4</w:t>
      </w:r>
      <w:r w:rsidRPr="00433E7E">
        <w:rPr>
          <w:b/>
        </w:rPr>
        <w:t xml:space="preserve"> r.</w:t>
      </w:r>
    </w:p>
    <w:p w14:paraId="0ADB409C" w14:textId="77777777" w:rsidR="00C02360" w:rsidRPr="000A6445" w:rsidRDefault="00C02360" w:rsidP="00C02360">
      <w:pPr>
        <w:jc w:val="center"/>
        <w:rPr>
          <w:rFonts w:hint="eastAsia"/>
          <w:b/>
        </w:rPr>
      </w:pPr>
    </w:p>
    <w:p w14:paraId="184A49A9" w14:textId="77777777" w:rsidR="00C02360" w:rsidRDefault="00C02360" w:rsidP="00C02360">
      <w:pPr>
        <w:spacing w:line="100" w:lineRule="atLeast"/>
        <w:jc w:val="both"/>
        <w:rPr>
          <w:rFonts w:hint="eastAsia"/>
          <w:b/>
          <w:bCs/>
        </w:rPr>
      </w:pPr>
      <w:r w:rsidRPr="000A6445">
        <w:rPr>
          <w:b/>
          <w:bCs/>
        </w:rPr>
        <w:t xml:space="preserve">w sprawie: </w:t>
      </w:r>
      <w:r>
        <w:rPr>
          <w:b/>
          <w:bCs/>
        </w:rPr>
        <w:t xml:space="preserve">wyznaczenia osób odpowiedzialnych za przyjmowanie zgłoszeń </w:t>
      </w:r>
      <w:r>
        <w:rPr>
          <w:b/>
          <w:bCs/>
        </w:rPr>
        <w:br/>
        <w:t>o zdarzeniach zagrażających małoletniemu i udzielenie mu wsparcia</w:t>
      </w:r>
    </w:p>
    <w:p w14:paraId="74F89994" w14:textId="77777777" w:rsidR="00C02360" w:rsidRPr="000A6445" w:rsidRDefault="00C02360" w:rsidP="00C02360">
      <w:pPr>
        <w:jc w:val="center"/>
        <w:rPr>
          <w:rFonts w:hint="eastAsia"/>
          <w:b/>
          <w:lang w:eastAsia="pl-PL"/>
        </w:rPr>
      </w:pPr>
    </w:p>
    <w:p w14:paraId="0028C405" w14:textId="77777777" w:rsidR="00C02360" w:rsidRPr="000A6445" w:rsidRDefault="00C02360" w:rsidP="00C02360">
      <w:pPr>
        <w:jc w:val="center"/>
        <w:rPr>
          <w:rFonts w:hint="eastAsia"/>
          <w:b/>
          <w:lang w:eastAsia="pl-PL"/>
        </w:rPr>
      </w:pPr>
    </w:p>
    <w:p w14:paraId="36F4B408" w14:textId="77777777" w:rsidR="00C02360" w:rsidRDefault="00C02360" w:rsidP="00C02360">
      <w:pPr>
        <w:jc w:val="center"/>
        <w:rPr>
          <w:rFonts w:hint="eastAsia"/>
        </w:rPr>
      </w:pPr>
      <w:r w:rsidRPr="000A6445">
        <w:t xml:space="preserve">Na podstawie </w:t>
      </w:r>
      <w:r w:rsidRPr="001B095C">
        <w:t xml:space="preserve">§ 31 ust. 2 w związku z </w:t>
      </w:r>
      <w:r w:rsidRPr="000A6445">
        <w:t>§ 30 pkt 10 i 16 Statutu PZW z dnia 15.03.2017 roku,</w:t>
      </w:r>
      <w:r>
        <w:t xml:space="preserve"> </w:t>
      </w:r>
      <w:r w:rsidRPr="001B095C">
        <w:t xml:space="preserve">Prezydium Zarządu Głównego Polskiego Związku Wędkarskiego </w:t>
      </w:r>
    </w:p>
    <w:p w14:paraId="64AB63EF" w14:textId="77777777" w:rsidR="00C02360" w:rsidRPr="001B095C" w:rsidRDefault="00C02360" w:rsidP="00C02360">
      <w:pPr>
        <w:jc w:val="center"/>
        <w:rPr>
          <w:rFonts w:hint="eastAsia"/>
        </w:rPr>
      </w:pPr>
      <w:r w:rsidRPr="001B095C">
        <w:t>uchwala:</w:t>
      </w:r>
    </w:p>
    <w:p w14:paraId="1E25A590" w14:textId="77777777" w:rsidR="00C02360" w:rsidRPr="000A6445" w:rsidRDefault="00C02360" w:rsidP="00C02360">
      <w:pPr>
        <w:jc w:val="center"/>
        <w:rPr>
          <w:rFonts w:hint="eastAsia"/>
        </w:rPr>
      </w:pPr>
    </w:p>
    <w:p w14:paraId="254D41B5" w14:textId="77777777" w:rsidR="00C02360" w:rsidRDefault="00C02360" w:rsidP="00C02360">
      <w:pPr>
        <w:spacing w:line="100" w:lineRule="atLeast"/>
        <w:jc w:val="center"/>
        <w:rPr>
          <w:rFonts w:hint="eastAsia"/>
        </w:rPr>
      </w:pPr>
      <w:r w:rsidRPr="000A6445">
        <w:t>§ 1</w:t>
      </w:r>
    </w:p>
    <w:p w14:paraId="1FDE7FAB" w14:textId="77777777" w:rsidR="00C02360" w:rsidRPr="000A6445" w:rsidRDefault="00C02360" w:rsidP="00C02360">
      <w:pPr>
        <w:spacing w:line="100" w:lineRule="atLeast"/>
        <w:jc w:val="center"/>
        <w:rPr>
          <w:rFonts w:hint="eastAsia"/>
        </w:rPr>
      </w:pPr>
    </w:p>
    <w:p w14:paraId="35D47E77" w14:textId="2E38E47E" w:rsidR="00C02360" w:rsidRDefault="00C02360" w:rsidP="00C02360">
      <w:pPr>
        <w:autoSpaceDE w:val="0"/>
        <w:jc w:val="both"/>
        <w:rPr>
          <w:rFonts w:hint="eastAsia"/>
        </w:rPr>
      </w:pPr>
      <w:r>
        <w:t xml:space="preserve">Wyznacza dwie osoby, tj. </w:t>
      </w:r>
      <w:r w:rsidRPr="00217E3C">
        <w:t>Jac</w:t>
      </w:r>
      <w:r>
        <w:t>ka</w:t>
      </w:r>
      <w:r w:rsidRPr="00217E3C">
        <w:t xml:space="preserve"> Kwieciński</w:t>
      </w:r>
      <w:r>
        <w:t>ego</w:t>
      </w:r>
      <w:r w:rsidRPr="00217E3C">
        <w:t xml:space="preserve"> i Katarzyn</w:t>
      </w:r>
      <w:r>
        <w:t>ę</w:t>
      </w:r>
      <w:r w:rsidRPr="00217E3C">
        <w:t xml:space="preserve"> Kosowsk</w:t>
      </w:r>
      <w:r>
        <w:t xml:space="preserve">ą, odpowiedzialne za przyjmowanie zgłoszeń w PZW, o zdarzeniach zagrażających małoletniemu i udzielenia mu wsparcia. </w:t>
      </w:r>
    </w:p>
    <w:p w14:paraId="34046FAD" w14:textId="77777777" w:rsidR="00C02360" w:rsidRPr="000A6445" w:rsidRDefault="00C02360" w:rsidP="00C02360">
      <w:pPr>
        <w:autoSpaceDE w:val="0"/>
        <w:jc w:val="both"/>
        <w:rPr>
          <w:rFonts w:hint="eastAsia"/>
        </w:rPr>
      </w:pPr>
    </w:p>
    <w:p w14:paraId="293D0E86" w14:textId="77777777" w:rsidR="00C02360" w:rsidRDefault="00C02360" w:rsidP="00C02360">
      <w:pPr>
        <w:jc w:val="center"/>
        <w:rPr>
          <w:rFonts w:hint="eastAsia"/>
        </w:rPr>
      </w:pPr>
      <w:r w:rsidRPr="000A6445">
        <w:t>§ 2</w:t>
      </w:r>
    </w:p>
    <w:p w14:paraId="2662F9E1" w14:textId="77777777" w:rsidR="00C02360" w:rsidRDefault="00C02360" w:rsidP="00C02360">
      <w:pPr>
        <w:jc w:val="center"/>
        <w:rPr>
          <w:rFonts w:hint="eastAsia"/>
        </w:rPr>
      </w:pPr>
    </w:p>
    <w:p w14:paraId="3E19065A" w14:textId="77777777" w:rsidR="00C02360" w:rsidRDefault="00C02360" w:rsidP="00C02360">
      <w:pPr>
        <w:spacing w:line="100" w:lineRule="atLeast"/>
        <w:jc w:val="both"/>
        <w:rPr>
          <w:rFonts w:hint="eastAsia"/>
        </w:rPr>
      </w:pPr>
      <w:r>
        <w:t xml:space="preserve">Upoważnia łącznie Prezesa ZG PZW i </w:t>
      </w:r>
      <w:r w:rsidRPr="000A6445">
        <w:t>Wicepreze</w:t>
      </w:r>
      <w:r>
        <w:t xml:space="preserve">sa </w:t>
      </w:r>
      <w:r w:rsidRPr="000A6445">
        <w:t>ZG PZW ds. sportu i młodzieży</w:t>
      </w:r>
      <w:r>
        <w:t xml:space="preserve"> do zmiany osób wskazanych w </w:t>
      </w:r>
      <w:r w:rsidRPr="000A6445">
        <w:t>§</w:t>
      </w:r>
      <w:r>
        <w:t xml:space="preserve">1. </w:t>
      </w:r>
    </w:p>
    <w:p w14:paraId="61158DD3" w14:textId="77777777" w:rsidR="00C02360" w:rsidRDefault="00C02360" w:rsidP="00C02360">
      <w:pPr>
        <w:rPr>
          <w:rFonts w:hint="eastAsia"/>
        </w:rPr>
      </w:pPr>
    </w:p>
    <w:p w14:paraId="12EEBD68" w14:textId="77777777" w:rsidR="00C02360" w:rsidRDefault="00C02360" w:rsidP="00C02360">
      <w:pPr>
        <w:jc w:val="center"/>
        <w:rPr>
          <w:rFonts w:hint="eastAsia"/>
        </w:rPr>
      </w:pPr>
      <w:r w:rsidRPr="000A6445">
        <w:t xml:space="preserve">§ </w:t>
      </w:r>
      <w:r>
        <w:t>3</w:t>
      </w:r>
    </w:p>
    <w:p w14:paraId="6BE50BE1" w14:textId="77777777" w:rsidR="00C02360" w:rsidRDefault="00C02360" w:rsidP="00C02360">
      <w:pPr>
        <w:jc w:val="center"/>
        <w:rPr>
          <w:rFonts w:hint="eastAsia"/>
          <w:b/>
        </w:rPr>
      </w:pPr>
    </w:p>
    <w:p w14:paraId="4D05B36B" w14:textId="77777777" w:rsidR="00C02360" w:rsidRDefault="00C02360" w:rsidP="00C02360">
      <w:pPr>
        <w:rPr>
          <w:rFonts w:hint="eastAsia"/>
        </w:rPr>
      </w:pPr>
      <w:r w:rsidRPr="000A6445">
        <w:t>Wykonanie uchwały powierza Wiceprezesowi ZG PZW ds. sportu i młodzieży.</w:t>
      </w:r>
    </w:p>
    <w:p w14:paraId="6EC0F34C" w14:textId="77777777" w:rsidR="00C02360" w:rsidRPr="000A6445" w:rsidRDefault="00C02360" w:rsidP="00C02360">
      <w:pPr>
        <w:spacing w:line="100" w:lineRule="atLeast"/>
        <w:rPr>
          <w:rFonts w:hint="eastAsia"/>
        </w:rPr>
      </w:pPr>
    </w:p>
    <w:p w14:paraId="7B42AC3B" w14:textId="77777777" w:rsidR="00C02360" w:rsidRDefault="00C02360" w:rsidP="00C02360">
      <w:pPr>
        <w:jc w:val="center"/>
        <w:rPr>
          <w:rFonts w:hint="eastAsia"/>
        </w:rPr>
      </w:pPr>
      <w:r w:rsidRPr="000A6445">
        <w:t xml:space="preserve">§ </w:t>
      </w:r>
      <w:r>
        <w:t>4</w:t>
      </w:r>
    </w:p>
    <w:p w14:paraId="47D65CED" w14:textId="77777777" w:rsidR="00C02360" w:rsidRPr="000A6445" w:rsidRDefault="00C02360" w:rsidP="00C02360">
      <w:pPr>
        <w:jc w:val="center"/>
        <w:rPr>
          <w:rFonts w:hint="eastAsia"/>
        </w:rPr>
      </w:pPr>
    </w:p>
    <w:p w14:paraId="05B7D5EE" w14:textId="77777777" w:rsidR="00C02360" w:rsidRPr="00355440" w:rsidRDefault="00C02360" w:rsidP="00C02360">
      <w:pPr>
        <w:jc w:val="both"/>
        <w:rPr>
          <w:rFonts w:hint="eastAsia"/>
          <w:lang w:eastAsia="pl-PL"/>
        </w:rPr>
      </w:pPr>
      <w:r w:rsidRPr="000A6445">
        <w:t>Uchwała wchodzi w życie z dniem podjęcia</w:t>
      </w:r>
      <w:r>
        <w:t xml:space="preserve"> </w:t>
      </w:r>
      <w:r w:rsidRPr="00355440">
        <w:rPr>
          <w:lang w:eastAsia="pl-PL"/>
        </w:rPr>
        <w:t>i podlega przedłożeniu na najbliższym posiedzeniu Zarządu Głównego PZW.</w:t>
      </w:r>
    </w:p>
    <w:p w14:paraId="7896B92A" w14:textId="77777777" w:rsidR="00C02360" w:rsidRPr="000A6445" w:rsidRDefault="00C02360" w:rsidP="00C02360">
      <w:pPr>
        <w:jc w:val="both"/>
        <w:rPr>
          <w:rFonts w:hint="eastAsia"/>
        </w:rPr>
      </w:pPr>
    </w:p>
    <w:p w14:paraId="494A78D1" w14:textId="77777777" w:rsidR="00C02360" w:rsidRPr="000A6445" w:rsidRDefault="00C02360" w:rsidP="00C02360">
      <w:pPr>
        <w:rPr>
          <w:rFonts w:hint="eastAsia"/>
          <w:b/>
        </w:rPr>
      </w:pPr>
    </w:p>
    <w:p w14:paraId="4909CDCE" w14:textId="77777777" w:rsidR="00C02360" w:rsidRPr="000A6445" w:rsidRDefault="00C02360" w:rsidP="00C02360">
      <w:pPr>
        <w:rPr>
          <w:rFonts w:hint="eastAsia"/>
          <w:b/>
        </w:rPr>
      </w:pPr>
    </w:p>
    <w:p w14:paraId="1829368C" w14:textId="77777777" w:rsidR="00C02360" w:rsidRPr="000A6445" w:rsidRDefault="00C02360" w:rsidP="00C02360">
      <w:pPr>
        <w:rPr>
          <w:rFonts w:hint="eastAsia"/>
          <w:b/>
        </w:rPr>
      </w:pPr>
    </w:p>
    <w:p w14:paraId="001E631E" w14:textId="77777777" w:rsidR="00C02360" w:rsidRPr="000A6445" w:rsidRDefault="00C02360" w:rsidP="00C02360">
      <w:pPr>
        <w:rPr>
          <w:rFonts w:hint="eastAsia"/>
          <w:b/>
        </w:rPr>
      </w:pPr>
    </w:p>
    <w:p w14:paraId="28CD299A" w14:textId="77777777" w:rsidR="00C02360" w:rsidRPr="000E7F39" w:rsidRDefault="00C02360" w:rsidP="00C02360">
      <w:pPr>
        <w:rPr>
          <w:rFonts w:hint="eastAsia"/>
          <w:b/>
        </w:rPr>
      </w:pPr>
      <w:r w:rsidRPr="00433E7E">
        <w:rPr>
          <w:b/>
          <w:bCs/>
        </w:rPr>
        <w:t>Sekretarz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61C1B929" w14:textId="77777777" w:rsidR="00C02360" w:rsidRPr="000E7F39" w:rsidRDefault="00C02360" w:rsidP="00C02360">
      <w:pPr>
        <w:rPr>
          <w:rFonts w:hint="eastAsia"/>
          <w:b/>
        </w:rPr>
      </w:pPr>
    </w:p>
    <w:p w14:paraId="5FE9354E" w14:textId="77777777" w:rsidR="00C02360" w:rsidRPr="000E7F39" w:rsidRDefault="00C02360" w:rsidP="00C02360">
      <w:pPr>
        <w:rPr>
          <w:rFonts w:hint="eastAsia"/>
          <w:b/>
        </w:rPr>
      </w:pPr>
    </w:p>
    <w:p w14:paraId="10AEE242" w14:textId="77777777" w:rsidR="00C02360" w:rsidRDefault="00C02360" w:rsidP="00C02360">
      <w:pPr>
        <w:rPr>
          <w:rFonts w:hint="eastAsia"/>
        </w:rPr>
      </w:pPr>
      <w:r>
        <w:rPr>
          <w:b/>
        </w:rPr>
        <w:t xml:space="preserve">Dariusz </w:t>
      </w:r>
      <w:proofErr w:type="spellStart"/>
      <w:r>
        <w:rPr>
          <w:b/>
        </w:rPr>
        <w:t>Dziemianowicz</w:t>
      </w:r>
      <w:proofErr w:type="spellEnd"/>
      <w:r w:rsidRPr="000E7F39">
        <w:rPr>
          <w:b/>
        </w:rPr>
        <w:t xml:space="preserve">                                                                            Beata Olejarz</w:t>
      </w:r>
      <w:r w:rsidRPr="000E7F39">
        <w:rPr>
          <w:b/>
        </w:rPr>
        <w:tab/>
      </w:r>
    </w:p>
    <w:p w14:paraId="202AA730" w14:textId="77777777" w:rsidR="00C02360" w:rsidRPr="000A6445" w:rsidRDefault="00C02360" w:rsidP="00C02360">
      <w:pPr>
        <w:rPr>
          <w:rFonts w:hint="eastAsia"/>
          <w:b/>
          <w:bCs/>
        </w:rPr>
      </w:pPr>
    </w:p>
    <w:p w14:paraId="1F5CB288" w14:textId="77777777" w:rsidR="00C02360" w:rsidRDefault="00C02360" w:rsidP="00C02360">
      <w:pPr>
        <w:rPr>
          <w:rFonts w:hint="eastAsia"/>
        </w:rPr>
      </w:pPr>
    </w:p>
    <w:p w14:paraId="2DD803B1" w14:textId="77777777" w:rsidR="00C02360" w:rsidRDefault="00C02360" w:rsidP="0035397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651D32D" w14:textId="77777777" w:rsidR="00C02360" w:rsidRDefault="00C02360" w:rsidP="0035397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023D13" w14:textId="77777777" w:rsidR="00C02360" w:rsidRDefault="00C02360" w:rsidP="0035397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705D15C" w14:textId="77777777" w:rsidR="00C02360" w:rsidRDefault="00C02360" w:rsidP="0035397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6AD800A" w14:textId="77777777" w:rsidR="00C02360" w:rsidRDefault="00C02360" w:rsidP="00011A71">
      <w:pPr>
        <w:spacing w:after="160" w:line="259" w:lineRule="auto"/>
        <w:rPr>
          <w:rFonts w:ascii="Times New Roman" w:eastAsia="Times New Roman" w:hAnsi="Times New Roman" w:cs="Times New Roman"/>
          <w:b/>
          <w:lang w:eastAsia="ar-SA"/>
        </w:rPr>
      </w:pPr>
    </w:p>
    <w:sectPr w:rsidR="00C02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47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11A71"/>
    <w:rsid w:val="00021C07"/>
    <w:rsid w:val="0007681C"/>
    <w:rsid w:val="00094869"/>
    <w:rsid w:val="001051D2"/>
    <w:rsid w:val="001D5AAA"/>
    <w:rsid w:val="002063EE"/>
    <w:rsid w:val="00284A95"/>
    <w:rsid w:val="00353974"/>
    <w:rsid w:val="00355440"/>
    <w:rsid w:val="0037506F"/>
    <w:rsid w:val="00496888"/>
    <w:rsid w:val="004D0411"/>
    <w:rsid w:val="004F23E3"/>
    <w:rsid w:val="00501556"/>
    <w:rsid w:val="006A0512"/>
    <w:rsid w:val="006D564D"/>
    <w:rsid w:val="007D617F"/>
    <w:rsid w:val="007E49B2"/>
    <w:rsid w:val="00855D05"/>
    <w:rsid w:val="00896EAD"/>
    <w:rsid w:val="008D25A9"/>
    <w:rsid w:val="008F5D7D"/>
    <w:rsid w:val="009B09F1"/>
    <w:rsid w:val="00C02360"/>
    <w:rsid w:val="00C46E88"/>
    <w:rsid w:val="00D72FAF"/>
    <w:rsid w:val="00E27440"/>
    <w:rsid w:val="00F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9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51D2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2</cp:revision>
  <dcterms:created xsi:type="dcterms:W3CDTF">2024-07-30T09:42:00Z</dcterms:created>
  <dcterms:modified xsi:type="dcterms:W3CDTF">2024-07-30T09:42:00Z</dcterms:modified>
</cp:coreProperties>
</file>