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DAF3" w14:textId="77777777" w:rsidR="00243243" w:rsidRPr="00FD4975" w:rsidRDefault="00243243" w:rsidP="00243243">
      <w:pPr>
        <w:jc w:val="center"/>
        <w:rPr>
          <w:rFonts w:ascii="Times New Roman" w:eastAsia="Times New Roman" w:hAnsi="Times New Roman"/>
          <w:b/>
          <w:lang w:eastAsia="ar-SA"/>
        </w:rPr>
      </w:pPr>
    </w:p>
    <w:p w14:paraId="52CB821B" w14:textId="77777777" w:rsidR="00243243" w:rsidRPr="00FD4975" w:rsidRDefault="00243243" w:rsidP="00243243">
      <w:pPr>
        <w:jc w:val="center"/>
        <w:rPr>
          <w:rFonts w:ascii="Times New Roman" w:eastAsia="Times New Roman" w:hAnsi="Times New Roman"/>
          <w:b/>
          <w:lang w:eastAsia="ar-SA"/>
        </w:rPr>
      </w:pPr>
      <w:r w:rsidRPr="00FD4975">
        <w:rPr>
          <w:rFonts w:ascii="Times New Roman" w:eastAsia="Times New Roman" w:hAnsi="Times New Roman"/>
          <w:b/>
          <w:lang w:eastAsia="ar-SA"/>
        </w:rPr>
        <w:t>Uchwała nr 22/IV/2023</w:t>
      </w:r>
    </w:p>
    <w:p w14:paraId="644B19E0" w14:textId="77777777" w:rsidR="00243243" w:rsidRPr="00FD4975" w:rsidRDefault="00243243" w:rsidP="00243243">
      <w:pPr>
        <w:jc w:val="center"/>
        <w:rPr>
          <w:rFonts w:ascii="Times New Roman" w:eastAsia="Times New Roman" w:hAnsi="Times New Roman"/>
          <w:b/>
          <w:lang w:eastAsia="ar-SA"/>
        </w:rPr>
      </w:pPr>
      <w:r w:rsidRPr="00FD4975">
        <w:rPr>
          <w:rFonts w:ascii="Times New Roman" w:eastAsia="Times New Roman" w:hAnsi="Times New Roman"/>
          <w:b/>
          <w:lang w:eastAsia="ar-SA"/>
        </w:rPr>
        <w:t>Prezydium Zarządu Głównego Polskiego Związku Wędkarskiego</w:t>
      </w:r>
    </w:p>
    <w:p w14:paraId="302C9EF0" w14:textId="77777777" w:rsidR="00243243" w:rsidRPr="00FD4975" w:rsidRDefault="00243243" w:rsidP="00243243">
      <w:pPr>
        <w:jc w:val="center"/>
        <w:rPr>
          <w:rFonts w:ascii="Times New Roman" w:eastAsia="Times New Roman" w:hAnsi="Times New Roman"/>
          <w:b/>
          <w:lang w:eastAsia="ar-SA"/>
        </w:rPr>
      </w:pPr>
      <w:r w:rsidRPr="00FD4975">
        <w:rPr>
          <w:rFonts w:ascii="Times New Roman" w:eastAsia="Times New Roman" w:hAnsi="Times New Roman"/>
          <w:b/>
          <w:lang w:eastAsia="ar-SA"/>
        </w:rPr>
        <w:t>z dnia 21.04.2023 r.</w:t>
      </w:r>
    </w:p>
    <w:p w14:paraId="3ADA1AA1" w14:textId="77777777" w:rsidR="00243243" w:rsidRPr="00FD4975" w:rsidRDefault="00243243" w:rsidP="00243243">
      <w:pPr>
        <w:rPr>
          <w:rFonts w:ascii="Times New Roman" w:eastAsia="Times New Roman" w:hAnsi="Times New Roman"/>
          <w:lang w:eastAsia="ar-SA"/>
        </w:rPr>
      </w:pPr>
    </w:p>
    <w:p w14:paraId="5C3C6A3A" w14:textId="77777777" w:rsidR="00243243" w:rsidRPr="00FD4975" w:rsidRDefault="00243243" w:rsidP="00243243">
      <w:pPr>
        <w:tabs>
          <w:tab w:val="left" w:pos="993"/>
        </w:tabs>
        <w:rPr>
          <w:rFonts w:ascii="Times New Roman" w:eastAsia="Times New Roman" w:hAnsi="Times New Roman"/>
          <w:b/>
          <w:lang w:eastAsia="ar-SA"/>
        </w:rPr>
      </w:pPr>
      <w:r w:rsidRPr="00FD4975">
        <w:rPr>
          <w:rFonts w:ascii="Times New Roman" w:eastAsia="Times New Roman" w:hAnsi="Times New Roman"/>
          <w:b/>
          <w:lang w:eastAsia="ar-SA"/>
        </w:rPr>
        <w:t xml:space="preserve"> w sprawie: </w:t>
      </w:r>
      <w:bookmarkStart w:id="0" w:name="_Hlk132782577"/>
      <w:r w:rsidRPr="00FD4975">
        <w:rPr>
          <w:rFonts w:ascii="Times New Roman" w:eastAsia="Times New Roman" w:hAnsi="Times New Roman"/>
          <w:b/>
          <w:lang w:eastAsia="ar-SA"/>
        </w:rPr>
        <w:t>uzupełnienia składu Rady ds. Młodzieży</w:t>
      </w:r>
      <w:bookmarkEnd w:id="0"/>
    </w:p>
    <w:p w14:paraId="14C427D0" w14:textId="77777777" w:rsidR="00243243" w:rsidRPr="00FD4975" w:rsidRDefault="00243243" w:rsidP="00243243">
      <w:pPr>
        <w:tabs>
          <w:tab w:val="left" w:pos="993"/>
        </w:tabs>
        <w:rPr>
          <w:rFonts w:ascii="Times New Roman" w:eastAsia="Times New Roman" w:hAnsi="Times New Roman"/>
          <w:b/>
          <w:lang w:eastAsia="ar-SA"/>
        </w:rPr>
      </w:pPr>
    </w:p>
    <w:p w14:paraId="443809E3" w14:textId="77777777" w:rsidR="00243243" w:rsidRPr="00FD4975" w:rsidRDefault="00243243" w:rsidP="00243243">
      <w:pPr>
        <w:tabs>
          <w:tab w:val="left" w:pos="993"/>
        </w:tabs>
        <w:rPr>
          <w:rFonts w:ascii="Times New Roman" w:eastAsia="Times New Roman" w:hAnsi="Times New Roman"/>
          <w:b/>
          <w:lang w:eastAsia="ar-SA"/>
        </w:rPr>
      </w:pPr>
    </w:p>
    <w:p w14:paraId="34E03390" w14:textId="77777777" w:rsidR="00243243" w:rsidRPr="00FD4975" w:rsidRDefault="00243243" w:rsidP="00243243">
      <w:pPr>
        <w:jc w:val="center"/>
        <w:rPr>
          <w:rFonts w:ascii="Times New Roman" w:eastAsia="Times New Roman" w:hAnsi="Times New Roman"/>
          <w:lang w:eastAsia="ar-SA"/>
        </w:rPr>
      </w:pPr>
      <w:r w:rsidRPr="00FD4975">
        <w:rPr>
          <w:rFonts w:ascii="Times New Roman" w:eastAsia="Times New Roman" w:hAnsi="Times New Roman"/>
          <w:lang w:eastAsia="ar-SA"/>
        </w:rPr>
        <w:t>Na podstawie § 31 ust. 2 w związku z § 30 pkt. 1, 2, 12 Statutu PZW z dnia 15.03.2017 r.</w:t>
      </w:r>
    </w:p>
    <w:p w14:paraId="1826FCF2" w14:textId="77777777" w:rsidR="00243243" w:rsidRPr="00FD4975" w:rsidRDefault="00243243" w:rsidP="00243243">
      <w:pPr>
        <w:jc w:val="center"/>
        <w:rPr>
          <w:rFonts w:ascii="Times New Roman" w:eastAsia="Times New Roman" w:hAnsi="Times New Roman"/>
          <w:lang w:eastAsia="ar-SA"/>
        </w:rPr>
      </w:pPr>
      <w:r w:rsidRPr="00FD4975">
        <w:rPr>
          <w:rFonts w:ascii="Times New Roman" w:eastAsia="Times New Roman" w:hAnsi="Times New Roman"/>
          <w:lang w:eastAsia="ar-SA"/>
        </w:rPr>
        <w:t>Prezydium Zarządu Głównego Polskiego Związku Wędkarskiego</w:t>
      </w:r>
    </w:p>
    <w:p w14:paraId="2AC29D64" w14:textId="77777777" w:rsidR="00243243" w:rsidRPr="00FD4975" w:rsidRDefault="00243243" w:rsidP="00243243">
      <w:pPr>
        <w:jc w:val="center"/>
        <w:rPr>
          <w:rFonts w:ascii="Times New Roman" w:eastAsia="Times New Roman" w:hAnsi="Times New Roman"/>
          <w:lang w:eastAsia="ar-SA"/>
        </w:rPr>
      </w:pPr>
      <w:r w:rsidRPr="00FD4975">
        <w:rPr>
          <w:rFonts w:ascii="Times New Roman" w:eastAsia="Times New Roman" w:hAnsi="Times New Roman"/>
          <w:lang w:eastAsia="ar-SA"/>
        </w:rPr>
        <w:t>uchwala:</w:t>
      </w:r>
    </w:p>
    <w:p w14:paraId="071CD821" w14:textId="77777777" w:rsidR="00243243" w:rsidRPr="00FD4975" w:rsidRDefault="00243243" w:rsidP="00243243">
      <w:pPr>
        <w:jc w:val="center"/>
        <w:rPr>
          <w:rFonts w:ascii="Times New Roman" w:eastAsia="Times New Roman" w:hAnsi="Times New Roman"/>
          <w:lang w:eastAsia="ar-SA"/>
        </w:rPr>
      </w:pPr>
    </w:p>
    <w:p w14:paraId="789C1272" w14:textId="77777777" w:rsidR="00243243" w:rsidRPr="00FD4975" w:rsidRDefault="00243243" w:rsidP="00243243">
      <w:pPr>
        <w:jc w:val="center"/>
        <w:rPr>
          <w:rFonts w:ascii="Times New Roman" w:eastAsia="Times New Roman" w:hAnsi="Times New Roman"/>
          <w:lang w:eastAsia="ar-SA"/>
        </w:rPr>
      </w:pPr>
      <w:r w:rsidRPr="00FD4975">
        <w:rPr>
          <w:rFonts w:ascii="Times New Roman" w:eastAsia="Times New Roman" w:hAnsi="Times New Roman"/>
          <w:lang w:eastAsia="ar-SA"/>
        </w:rPr>
        <w:t>§ 1</w:t>
      </w:r>
    </w:p>
    <w:p w14:paraId="167CA2EB" w14:textId="77777777" w:rsidR="00243243" w:rsidRPr="00FD4975" w:rsidRDefault="00243243" w:rsidP="00243243">
      <w:pPr>
        <w:rPr>
          <w:rFonts w:ascii="Times New Roman" w:eastAsia="Times New Roman" w:hAnsi="Times New Roman"/>
          <w:lang w:eastAsia="ar-SA"/>
        </w:rPr>
      </w:pPr>
      <w:r w:rsidRPr="00FD4975">
        <w:rPr>
          <w:rFonts w:ascii="Times New Roman" w:eastAsia="Times New Roman" w:hAnsi="Times New Roman"/>
          <w:lang w:eastAsia="ar-SA"/>
        </w:rPr>
        <w:t xml:space="preserve">Powołuje do składu Rady ds. Młodzieży Zarządu Głównego PZW następujące osoby: </w:t>
      </w:r>
    </w:p>
    <w:p w14:paraId="4682BC74" w14:textId="77777777" w:rsidR="00243243" w:rsidRPr="00FD4975" w:rsidRDefault="00243243" w:rsidP="00243243">
      <w:pPr>
        <w:jc w:val="both"/>
        <w:rPr>
          <w:rFonts w:ascii="Times New Roman" w:eastAsia="Times New Roman" w:hAnsi="Times New Roman"/>
          <w:lang w:eastAsia="ar-SA"/>
        </w:rPr>
      </w:pPr>
      <w:r w:rsidRPr="00FD4975">
        <w:rPr>
          <w:rFonts w:ascii="Times New Roman" w:eastAsia="Times New Roman" w:hAnsi="Times New Roman"/>
          <w:lang w:eastAsia="ar-SA"/>
        </w:rPr>
        <w:t>Kameduła Jakub</w:t>
      </w:r>
      <w:r w:rsidRPr="00FD4975">
        <w:rPr>
          <w:rFonts w:ascii="Times New Roman" w:eastAsia="Times New Roman" w:hAnsi="Times New Roman"/>
          <w:lang w:eastAsia="ar-SA"/>
        </w:rPr>
        <w:tab/>
      </w:r>
      <w:r w:rsidRPr="00FD4975">
        <w:rPr>
          <w:rFonts w:ascii="Times New Roman" w:eastAsia="Times New Roman" w:hAnsi="Times New Roman"/>
          <w:lang w:eastAsia="ar-SA"/>
        </w:rPr>
        <w:tab/>
        <w:t>Konin</w:t>
      </w:r>
      <w:r w:rsidRPr="00FD4975">
        <w:rPr>
          <w:rFonts w:ascii="Times New Roman" w:eastAsia="Times New Roman" w:hAnsi="Times New Roman"/>
          <w:lang w:eastAsia="ar-SA"/>
        </w:rPr>
        <w:tab/>
      </w:r>
      <w:r w:rsidRPr="00FD4975">
        <w:rPr>
          <w:rFonts w:ascii="Times New Roman" w:eastAsia="Times New Roman" w:hAnsi="Times New Roman"/>
          <w:lang w:eastAsia="ar-SA"/>
        </w:rPr>
        <w:tab/>
        <w:t>Członek Rady</w:t>
      </w:r>
    </w:p>
    <w:p w14:paraId="208498FE" w14:textId="77777777" w:rsidR="00243243" w:rsidRPr="00FD4975" w:rsidRDefault="00243243" w:rsidP="00243243">
      <w:pPr>
        <w:jc w:val="both"/>
        <w:rPr>
          <w:rFonts w:ascii="Times New Roman" w:eastAsia="Times New Roman" w:hAnsi="Times New Roman"/>
          <w:lang w:eastAsia="ar-SA"/>
        </w:rPr>
      </w:pPr>
      <w:r w:rsidRPr="00FD4975">
        <w:rPr>
          <w:rFonts w:ascii="Times New Roman" w:eastAsia="Times New Roman" w:hAnsi="Times New Roman"/>
          <w:lang w:eastAsia="ar-SA"/>
        </w:rPr>
        <w:t>Konieczny Waldemar</w:t>
      </w:r>
      <w:r w:rsidRPr="00FD4975">
        <w:rPr>
          <w:rFonts w:ascii="Times New Roman" w:eastAsia="Times New Roman" w:hAnsi="Times New Roman"/>
          <w:lang w:eastAsia="ar-SA"/>
        </w:rPr>
        <w:tab/>
      </w:r>
      <w:r w:rsidRPr="00FD4975">
        <w:rPr>
          <w:rFonts w:ascii="Times New Roman" w:eastAsia="Times New Roman" w:hAnsi="Times New Roman"/>
          <w:lang w:eastAsia="ar-SA"/>
        </w:rPr>
        <w:tab/>
        <w:t>Poznań</w:t>
      </w:r>
      <w:r w:rsidRPr="00FD4975">
        <w:rPr>
          <w:rFonts w:ascii="Times New Roman" w:eastAsia="Times New Roman" w:hAnsi="Times New Roman"/>
          <w:lang w:eastAsia="ar-SA"/>
        </w:rPr>
        <w:tab/>
      </w:r>
      <w:r w:rsidRPr="00FD4975">
        <w:rPr>
          <w:rFonts w:ascii="Times New Roman" w:eastAsia="Times New Roman" w:hAnsi="Times New Roman"/>
          <w:lang w:eastAsia="ar-SA"/>
        </w:rPr>
        <w:tab/>
        <w:t>Członek Rady</w:t>
      </w:r>
    </w:p>
    <w:p w14:paraId="19EDFC80" w14:textId="77777777" w:rsidR="00243243" w:rsidRPr="00FD4975" w:rsidRDefault="00243243" w:rsidP="00243243">
      <w:pPr>
        <w:jc w:val="both"/>
        <w:rPr>
          <w:rFonts w:ascii="Times New Roman" w:eastAsia="Times New Roman" w:hAnsi="Times New Roman"/>
          <w:lang w:eastAsia="ar-SA"/>
        </w:rPr>
      </w:pPr>
    </w:p>
    <w:p w14:paraId="59FC8521" w14:textId="77777777" w:rsidR="00243243" w:rsidRPr="00FD4975" w:rsidRDefault="00243243" w:rsidP="00243243">
      <w:pPr>
        <w:jc w:val="center"/>
        <w:rPr>
          <w:rFonts w:ascii="Times New Roman" w:eastAsia="Times New Roman" w:hAnsi="Times New Roman"/>
          <w:lang w:eastAsia="ar-SA"/>
        </w:rPr>
      </w:pPr>
      <w:r w:rsidRPr="00FD4975">
        <w:rPr>
          <w:rFonts w:ascii="Times New Roman" w:eastAsia="Times New Roman" w:hAnsi="Times New Roman"/>
          <w:lang w:eastAsia="ar-SA"/>
        </w:rPr>
        <w:t>§ 2</w:t>
      </w:r>
    </w:p>
    <w:p w14:paraId="478C1988" w14:textId="77777777" w:rsidR="00243243" w:rsidRPr="00FD4975" w:rsidRDefault="00243243" w:rsidP="00243243">
      <w:pPr>
        <w:ind w:right="-1"/>
        <w:jc w:val="both"/>
        <w:rPr>
          <w:rFonts w:ascii="Times New Roman" w:eastAsia="NSimSun" w:hAnsi="Times New Roman"/>
        </w:rPr>
      </w:pPr>
      <w:r w:rsidRPr="00FD4975">
        <w:rPr>
          <w:rFonts w:ascii="Times New Roman" w:eastAsia="NSimSun" w:hAnsi="Times New Roman"/>
        </w:rPr>
        <w:t xml:space="preserve">Wykonanie uchwały powierza Kol. Dariuszowi Ciechańskiemu - Wiceprezesowi ZG PZW </w:t>
      </w:r>
      <w:r w:rsidRPr="00FD4975">
        <w:rPr>
          <w:rFonts w:ascii="Times New Roman" w:eastAsia="NSimSun" w:hAnsi="Times New Roman"/>
        </w:rPr>
        <w:br/>
        <w:t>ds. Sportu.</w:t>
      </w:r>
    </w:p>
    <w:p w14:paraId="64BC4860" w14:textId="77777777" w:rsidR="00243243" w:rsidRPr="00FD4975" w:rsidRDefault="00243243" w:rsidP="00243243">
      <w:pPr>
        <w:jc w:val="both"/>
        <w:rPr>
          <w:rFonts w:ascii="Times New Roman" w:eastAsia="Times New Roman" w:hAnsi="Times New Roman"/>
          <w:lang w:eastAsia="ar-SA"/>
        </w:rPr>
      </w:pPr>
    </w:p>
    <w:p w14:paraId="26318024" w14:textId="77777777" w:rsidR="00243243" w:rsidRPr="00FD4975" w:rsidRDefault="00243243" w:rsidP="00243243">
      <w:pPr>
        <w:jc w:val="center"/>
        <w:rPr>
          <w:rFonts w:ascii="Times New Roman" w:eastAsia="Times New Roman" w:hAnsi="Times New Roman"/>
          <w:lang w:eastAsia="ar-SA"/>
        </w:rPr>
      </w:pPr>
      <w:r w:rsidRPr="00FD4975">
        <w:rPr>
          <w:rFonts w:ascii="Times New Roman" w:eastAsia="Times New Roman" w:hAnsi="Times New Roman"/>
          <w:lang w:eastAsia="ar-SA"/>
        </w:rPr>
        <w:t>§ 3</w:t>
      </w:r>
    </w:p>
    <w:p w14:paraId="540DA2D1" w14:textId="77777777" w:rsidR="00243243" w:rsidRPr="00FD4975" w:rsidRDefault="00243243" w:rsidP="00243243">
      <w:pPr>
        <w:jc w:val="both"/>
        <w:rPr>
          <w:rFonts w:ascii="Times New Roman" w:eastAsia="Times New Roman" w:hAnsi="Times New Roman"/>
          <w:lang w:eastAsia="pl-PL"/>
        </w:rPr>
      </w:pPr>
      <w:r w:rsidRPr="00FD4975">
        <w:rPr>
          <w:rFonts w:ascii="Times New Roman" w:eastAsia="Times New Roman" w:hAnsi="Times New Roman"/>
          <w:lang w:eastAsia="ar-SA"/>
        </w:rPr>
        <w:t xml:space="preserve">Uchwała wchodzi w życie z dniem podjęcia </w:t>
      </w:r>
      <w:r w:rsidRPr="00FD4975">
        <w:rPr>
          <w:rFonts w:ascii="Times New Roman" w:eastAsia="Times New Roman" w:hAnsi="Times New Roman"/>
          <w:lang w:eastAsia="pl-PL"/>
        </w:rPr>
        <w:t>i podlega przedłożeniu na najbliższym posiedzeniu Zarządu Głównego PZW.</w:t>
      </w:r>
    </w:p>
    <w:p w14:paraId="2A2C1F8B" w14:textId="77777777" w:rsidR="00243243" w:rsidRPr="00FD4975" w:rsidRDefault="00243243" w:rsidP="00243243">
      <w:pPr>
        <w:jc w:val="both"/>
        <w:rPr>
          <w:rFonts w:ascii="Times New Roman" w:eastAsia="Times New Roman" w:hAnsi="Times New Roman"/>
          <w:lang w:eastAsia="pl-PL"/>
        </w:rPr>
      </w:pPr>
    </w:p>
    <w:p w14:paraId="79C2D562" w14:textId="77777777" w:rsidR="00243243" w:rsidRPr="00FD4975" w:rsidRDefault="00243243" w:rsidP="00243243">
      <w:pPr>
        <w:jc w:val="center"/>
        <w:rPr>
          <w:rFonts w:ascii="Times New Roman" w:eastAsia="Times New Roman" w:hAnsi="Times New Roman"/>
          <w:lang w:eastAsia="ar-SA"/>
        </w:rPr>
      </w:pPr>
      <w:r w:rsidRPr="00FD4975">
        <w:rPr>
          <w:rFonts w:ascii="Times New Roman" w:eastAsia="Times New Roman" w:hAnsi="Times New Roman"/>
          <w:lang w:eastAsia="ar-SA"/>
        </w:rPr>
        <w:t>§ 4</w:t>
      </w:r>
    </w:p>
    <w:p w14:paraId="42811227" w14:textId="77777777" w:rsidR="00243243" w:rsidRPr="00FD4975" w:rsidRDefault="00243243" w:rsidP="00243243">
      <w:pPr>
        <w:rPr>
          <w:rFonts w:ascii="Times New Roman" w:eastAsia="Times New Roman" w:hAnsi="Times New Roman"/>
          <w:lang w:eastAsia="ar-SA"/>
        </w:rPr>
      </w:pPr>
      <w:r w:rsidRPr="00FD4975">
        <w:rPr>
          <w:rFonts w:ascii="Times New Roman" w:eastAsia="Times New Roman" w:hAnsi="Times New Roman"/>
          <w:bCs/>
          <w:lang w:eastAsia="ar-SA"/>
        </w:rPr>
        <w:t xml:space="preserve">Zmianie ulega </w:t>
      </w:r>
      <w:r w:rsidRPr="00FD4975">
        <w:rPr>
          <w:rFonts w:ascii="Times New Roman" w:eastAsia="Times New Roman" w:hAnsi="Times New Roman"/>
          <w:lang w:eastAsia="ar-SA"/>
        </w:rPr>
        <w:t xml:space="preserve">§ 1 </w:t>
      </w:r>
      <w:r w:rsidRPr="00FD4975">
        <w:rPr>
          <w:rFonts w:ascii="Times New Roman" w:eastAsia="Times New Roman" w:hAnsi="Times New Roman"/>
          <w:bCs/>
          <w:lang w:eastAsia="ar-SA"/>
        </w:rPr>
        <w:t xml:space="preserve">uchwały nr 12/V/2022 Prezydium Zarządu Głównego Polskiego Związku Wędkarskiego z dnia 27.05.2022 r. </w:t>
      </w:r>
      <w:r w:rsidRPr="00FD4975">
        <w:rPr>
          <w:rFonts w:ascii="Times New Roman" w:eastAsia="Times New Roman" w:hAnsi="Times New Roman"/>
          <w:lang w:eastAsia="ar-SA"/>
        </w:rPr>
        <w:t>w części dotyczącej składu Rady ds. Młodzieży.</w:t>
      </w:r>
    </w:p>
    <w:p w14:paraId="6CA23E41" w14:textId="77777777" w:rsidR="00243243" w:rsidRPr="00FD4975" w:rsidRDefault="00243243" w:rsidP="00243243">
      <w:pPr>
        <w:jc w:val="both"/>
        <w:rPr>
          <w:rFonts w:ascii="Times New Roman" w:eastAsia="Times New Roman" w:hAnsi="Times New Roman"/>
          <w:lang w:eastAsia="pl-PL"/>
        </w:rPr>
      </w:pPr>
    </w:p>
    <w:p w14:paraId="273B2685" w14:textId="77777777" w:rsidR="00243243" w:rsidRPr="00FD4975" w:rsidRDefault="00243243" w:rsidP="00243243">
      <w:pPr>
        <w:ind w:firstLine="708"/>
        <w:rPr>
          <w:rFonts w:ascii="Times New Roman" w:eastAsia="Times New Roman" w:hAnsi="Times New Roman"/>
          <w:lang w:eastAsia="ar-SA"/>
        </w:rPr>
      </w:pPr>
    </w:p>
    <w:p w14:paraId="23418D2B" w14:textId="77777777" w:rsidR="00243243" w:rsidRPr="00FD4975" w:rsidRDefault="00243243" w:rsidP="00243243">
      <w:pPr>
        <w:rPr>
          <w:rFonts w:ascii="Times New Roman" w:eastAsia="Times New Roman" w:hAnsi="Times New Roman"/>
          <w:b/>
          <w:bCs/>
          <w:lang w:eastAsia="ar-SA"/>
        </w:rPr>
      </w:pPr>
      <w:r w:rsidRPr="00FD4975">
        <w:rPr>
          <w:rFonts w:ascii="Times New Roman" w:eastAsia="Times New Roman" w:hAnsi="Times New Roman"/>
          <w:b/>
          <w:bCs/>
          <w:lang w:eastAsia="ar-SA"/>
        </w:rPr>
        <w:tab/>
        <w:t xml:space="preserve"> Sekretarz  ZG PZW</w:t>
      </w:r>
      <w:r w:rsidRPr="00FD4975">
        <w:rPr>
          <w:rFonts w:ascii="Times New Roman" w:eastAsia="Times New Roman" w:hAnsi="Times New Roman"/>
          <w:b/>
          <w:bCs/>
          <w:lang w:eastAsia="ar-SA"/>
        </w:rPr>
        <w:tab/>
      </w:r>
      <w:r w:rsidRPr="00FD4975">
        <w:rPr>
          <w:rFonts w:ascii="Times New Roman" w:eastAsia="Times New Roman" w:hAnsi="Times New Roman"/>
          <w:b/>
          <w:bCs/>
          <w:lang w:eastAsia="ar-SA"/>
        </w:rPr>
        <w:tab/>
      </w:r>
      <w:r w:rsidRPr="00FD4975">
        <w:rPr>
          <w:rFonts w:ascii="Times New Roman" w:eastAsia="Times New Roman" w:hAnsi="Times New Roman"/>
          <w:b/>
          <w:bCs/>
          <w:lang w:eastAsia="ar-SA"/>
        </w:rPr>
        <w:tab/>
      </w:r>
      <w:r w:rsidRPr="00FD4975">
        <w:rPr>
          <w:rFonts w:ascii="Times New Roman" w:eastAsia="Times New Roman" w:hAnsi="Times New Roman"/>
          <w:b/>
          <w:bCs/>
          <w:lang w:eastAsia="ar-SA"/>
        </w:rPr>
        <w:tab/>
      </w:r>
      <w:r w:rsidRPr="00FD4975">
        <w:rPr>
          <w:rFonts w:ascii="Times New Roman" w:eastAsia="Times New Roman" w:hAnsi="Times New Roman"/>
          <w:b/>
          <w:bCs/>
          <w:lang w:eastAsia="ar-SA"/>
        </w:rPr>
        <w:tab/>
        <w:t>Prezes ZG PZW</w:t>
      </w:r>
    </w:p>
    <w:p w14:paraId="24D15DB9" w14:textId="77777777" w:rsidR="00243243" w:rsidRPr="00FD4975" w:rsidRDefault="00243243" w:rsidP="00243243">
      <w:pPr>
        <w:rPr>
          <w:rFonts w:ascii="Times New Roman" w:eastAsia="Times New Roman" w:hAnsi="Times New Roman"/>
          <w:b/>
          <w:bCs/>
          <w:lang w:eastAsia="ar-SA"/>
        </w:rPr>
      </w:pPr>
    </w:p>
    <w:p w14:paraId="0F055767" w14:textId="77777777" w:rsidR="00243243" w:rsidRPr="00FD4975" w:rsidRDefault="00243243" w:rsidP="00243243">
      <w:pPr>
        <w:rPr>
          <w:rFonts w:ascii="Times New Roman" w:eastAsia="Times New Roman" w:hAnsi="Times New Roman"/>
          <w:b/>
          <w:bCs/>
          <w:lang w:eastAsia="ar-SA"/>
        </w:rPr>
      </w:pPr>
      <w:r w:rsidRPr="00FD4975">
        <w:rPr>
          <w:rFonts w:ascii="Times New Roman" w:eastAsia="Times New Roman" w:hAnsi="Times New Roman"/>
          <w:b/>
          <w:bCs/>
          <w:lang w:eastAsia="ar-SA"/>
        </w:rPr>
        <w:tab/>
      </w:r>
    </w:p>
    <w:p w14:paraId="5AF6D20C" w14:textId="77777777" w:rsidR="00243243" w:rsidRPr="00FD4975" w:rsidRDefault="00243243" w:rsidP="00243243">
      <w:pPr>
        <w:rPr>
          <w:rFonts w:ascii="Times New Roman" w:eastAsia="Times New Roman" w:hAnsi="Times New Roman"/>
          <w:lang w:eastAsia="ar-SA"/>
        </w:rPr>
      </w:pPr>
      <w:r w:rsidRPr="00FD4975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Pr="00FD4975">
        <w:rPr>
          <w:rFonts w:ascii="Times New Roman" w:eastAsia="Times New Roman" w:hAnsi="Times New Roman"/>
          <w:b/>
          <w:bCs/>
          <w:lang w:eastAsia="ar-SA"/>
        </w:rPr>
        <w:tab/>
        <w:t>Dariusz Dziemianowicz</w:t>
      </w:r>
      <w:r w:rsidRPr="00FD4975">
        <w:rPr>
          <w:rFonts w:ascii="Times New Roman" w:eastAsia="Times New Roman" w:hAnsi="Times New Roman"/>
          <w:lang w:eastAsia="ar-SA"/>
        </w:rPr>
        <w:tab/>
      </w:r>
      <w:r w:rsidRPr="00FD4975">
        <w:rPr>
          <w:rFonts w:ascii="Times New Roman" w:eastAsia="Times New Roman" w:hAnsi="Times New Roman"/>
          <w:lang w:eastAsia="ar-SA"/>
        </w:rPr>
        <w:tab/>
      </w:r>
      <w:r w:rsidRPr="00FD4975">
        <w:rPr>
          <w:rFonts w:ascii="Times New Roman" w:eastAsia="Times New Roman" w:hAnsi="Times New Roman"/>
          <w:lang w:eastAsia="ar-SA"/>
        </w:rPr>
        <w:tab/>
      </w:r>
      <w:r w:rsidRPr="00FD4975">
        <w:rPr>
          <w:rFonts w:ascii="Times New Roman" w:eastAsia="Times New Roman" w:hAnsi="Times New Roman"/>
          <w:lang w:eastAsia="ar-SA"/>
        </w:rPr>
        <w:tab/>
      </w:r>
      <w:r w:rsidRPr="00FD4975">
        <w:rPr>
          <w:rFonts w:ascii="Times New Roman" w:eastAsia="Times New Roman" w:hAnsi="Times New Roman"/>
          <w:lang w:eastAsia="ar-SA"/>
        </w:rPr>
        <w:tab/>
        <w:t xml:space="preserve">  </w:t>
      </w:r>
      <w:r w:rsidRPr="00FD4975">
        <w:rPr>
          <w:rFonts w:ascii="Times New Roman" w:eastAsia="Times New Roman" w:hAnsi="Times New Roman"/>
          <w:b/>
          <w:bCs/>
          <w:lang w:eastAsia="ar-SA"/>
        </w:rPr>
        <w:t>Beata Olejarz</w:t>
      </w:r>
    </w:p>
    <w:p w14:paraId="7B6164FE" w14:textId="4AEDFB10" w:rsidR="00042704" w:rsidRPr="00953FB8" w:rsidRDefault="00042704" w:rsidP="00953FB8">
      <w:pPr>
        <w:rPr>
          <w:rFonts w:hint="eastAsia"/>
        </w:rPr>
      </w:pPr>
    </w:p>
    <w:sectPr w:rsidR="00042704" w:rsidRPr="00953FB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2DE14" w14:textId="77777777" w:rsidR="004702D5" w:rsidRDefault="004702D5">
      <w:pPr>
        <w:rPr>
          <w:rFonts w:hint="eastAsia"/>
        </w:rPr>
      </w:pPr>
      <w:r>
        <w:separator/>
      </w:r>
    </w:p>
  </w:endnote>
  <w:endnote w:type="continuationSeparator" w:id="0">
    <w:p w14:paraId="5BA5134A" w14:textId="77777777" w:rsidR="004702D5" w:rsidRDefault="004702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F0238" w14:textId="77777777" w:rsidR="004702D5" w:rsidRDefault="004702D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29329DE" w14:textId="77777777" w:rsidR="004702D5" w:rsidRDefault="004702D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45EC"/>
    <w:multiLevelType w:val="multilevel"/>
    <w:tmpl w:val="68F26D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1"/>
      <w:numFmt w:val="decimal"/>
      <w:lvlText w:val="%1.%2"/>
      <w:lvlJc w:val="left"/>
      <w:pPr>
        <w:ind w:left="785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 w15:restartNumberingAfterBreak="0">
    <w:nsid w:val="5E3F73A6"/>
    <w:multiLevelType w:val="multilevel"/>
    <w:tmpl w:val="D3EC921C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65053755">
    <w:abstractNumId w:val="1"/>
  </w:num>
  <w:num w:numId="2" w16cid:durableId="571236809">
    <w:abstractNumId w:val="1"/>
    <w:lvlOverride w:ilvl="0">
      <w:startOverride w:val="1"/>
    </w:lvlOverride>
  </w:num>
  <w:num w:numId="3" w16cid:durableId="891116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704"/>
    <w:rsid w:val="00042704"/>
    <w:rsid w:val="0016266F"/>
    <w:rsid w:val="00243243"/>
    <w:rsid w:val="004702D5"/>
    <w:rsid w:val="0095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7116"/>
  <w15:docId w15:val="{F1FC2025-E09E-4DFC-B863-8F7158EB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160"/>
      <w:ind w:left="720"/>
    </w:p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EL32</dc:creator>
  <cp:lastModifiedBy>48698295227</cp:lastModifiedBy>
  <cp:revision>2</cp:revision>
  <dcterms:created xsi:type="dcterms:W3CDTF">2024-02-12T10:42:00Z</dcterms:created>
  <dcterms:modified xsi:type="dcterms:W3CDTF">2024-02-12T10:42:00Z</dcterms:modified>
</cp:coreProperties>
</file>